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7545"/>
        <w:gridCol w:w="150"/>
      </w:tblGrid>
      <w:tr w:rsidR="00CD5C41" w:rsidRPr="00CD5C41" w:rsidTr="00AE4A14">
        <w:trPr>
          <w:gridAfter w:val="1"/>
          <w:wAfter w:w="118" w:type="dxa"/>
        </w:trPr>
        <w:tc>
          <w:tcPr>
            <w:tcW w:w="9124" w:type="dxa"/>
            <w:gridSpan w:val="2"/>
          </w:tcPr>
          <w:p w:rsidR="00CD5C41" w:rsidRPr="00CD5C41" w:rsidRDefault="00CD5C41" w:rsidP="00AE4A14">
            <w:pPr>
              <w:pStyle w:val="07CVPPJobtitleLocation"/>
              <w:rPr>
                <w:i/>
              </w:rPr>
            </w:pPr>
            <w:r w:rsidRPr="00CD5C41">
              <w:t>Anthony Goodwin: Document Manager &amp; Workforce Co-Ordinator</w:t>
            </w:r>
            <w:r w:rsidRPr="00CD5C41">
              <w:rPr>
                <w:i/>
              </w:rPr>
              <w:tab/>
            </w:r>
          </w:p>
          <w:p w:rsidR="00CD5C41" w:rsidRPr="00CD5C41" w:rsidRDefault="00CD5C41" w:rsidP="00AE4A14">
            <w:pPr>
              <w:pStyle w:val="07CVPPQualificationssubtitle"/>
            </w:pPr>
          </w:p>
        </w:tc>
      </w:tr>
      <w:tr w:rsidR="00CD5C41" w:rsidRPr="00CD5C41" w:rsidTr="00AE4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D5C41" w:rsidRPr="00CD5C41" w:rsidRDefault="00CD5C41" w:rsidP="00AE4A14">
            <w:pPr>
              <w:rPr>
                <w:rFonts w:cs="Arial"/>
              </w:rPr>
            </w:pPr>
            <w:r w:rsidRPr="00CD5C41">
              <w:rPr>
                <w:rFonts w:cs="Arial"/>
                <w:noProof/>
              </w:rPr>
              <w:drawing>
                <wp:inline distT="0" distB="0" distL="0" distR="0" wp14:anchorId="656D5CC3" wp14:editId="2F8C9E3A">
                  <wp:extent cx="1630385" cy="1970405"/>
                  <wp:effectExtent l="0" t="0" r="8255" b="0"/>
                  <wp:docPr id="1" name="Picture 1" descr="C:\Users\Tony\Desktop\Admin\CVs\Tony 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ny\Desktop\Admin\CVs\Tony Pictu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6" r="15408"/>
                          <a:stretch/>
                        </pic:blipFill>
                        <pic:spPr bwMode="auto">
                          <a:xfrm>
                            <a:off x="0" y="0"/>
                            <a:ext cx="1654449" cy="199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5C41" w:rsidRPr="00CD5C41" w:rsidRDefault="00CD5C41" w:rsidP="00AE4A14">
            <w:pPr>
              <w:rPr>
                <w:rFonts w:cs="Arial"/>
              </w:rPr>
            </w:pPr>
          </w:p>
        </w:tc>
        <w:tc>
          <w:tcPr>
            <w:tcW w:w="62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C41" w:rsidRPr="00CD5C41" w:rsidRDefault="00CD5C41" w:rsidP="00AE4A14">
            <w:pPr>
              <w:rPr>
                <w:rFonts w:cs="Arial"/>
              </w:rPr>
            </w:pPr>
          </w:p>
          <w:tbl>
            <w:tblPr>
              <w:tblStyle w:val="TableGrid"/>
              <w:tblW w:w="75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547"/>
            </w:tblGrid>
            <w:tr w:rsidR="00CD5C41" w:rsidRPr="00CD5C41" w:rsidTr="00AE4A14">
              <w:tc>
                <w:tcPr>
                  <w:tcW w:w="7547" w:type="dxa"/>
                </w:tcPr>
                <w:p w:rsidR="00CD5C41" w:rsidRPr="00CD5C41" w:rsidRDefault="00CD5C41" w:rsidP="00AE4A14">
                  <w:pPr>
                    <w:pStyle w:val="ListParagraph"/>
                    <w:ind w:left="360"/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D5C41">
                    <w:rPr>
                      <w:rFonts w:cs="Arial"/>
                      <w:b/>
                      <w:bCs/>
                      <w:caps/>
                      <w:szCs w:val="23"/>
                    </w:rPr>
                    <w:t>2016 (october) – present: document manager &amp; workforce co-ordinator</w:t>
                  </w:r>
                </w:p>
                <w:p w:rsidR="00CD5C41" w:rsidRPr="00CD5C41" w:rsidRDefault="00CD5C41" w:rsidP="00CD5C41">
                  <w:pPr>
                    <w:pStyle w:val="ListParagraph"/>
                    <w:numPr>
                      <w:ilvl w:val="0"/>
                      <w:numId w:val="6"/>
                    </w:numPr>
                    <w:ind w:left="699" w:hanging="284"/>
                    <w:rPr>
                      <w:rFonts w:cs="Arial"/>
                    </w:rPr>
                  </w:pPr>
                  <w:r w:rsidRPr="00CD5C41">
                    <w:rPr>
                      <w:rFonts w:cs="Arial"/>
                    </w:rPr>
                    <w:t xml:space="preserve">Co-Ordination of staff movements via </w:t>
                  </w:r>
                  <w:proofErr w:type="spellStart"/>
                  <w:r w:rsidRPr="00CD5C41">
                    <w:rPr>
                      <w:rFonts w:cs="Arial"/>
                    </w:rPr>
                    <w:t>WorkflowMax</w:t>
                  </w:r>
                  <w:proofErr w:type="spellEnd"/>
                  <w:r w:rsidRPr="00CD5C41">
                    <w:rPr>
                      <w:rFonts w:cs="Arial"/>
                    </w:rPr>
                    <w:t xml:space="preserve"> to ensure all jobs are correctly staffed/allocated.</w:t>
                  </w:r>
                </w:p>
                <w:p w:rsidR="00CD5C41" w:rsidRPr="00CD5C41" w:rsidRDefault="00CD5C41" w:rsidP="00CD5C41">
                  <w:pPr>
                    <w:pStyle w:val="ListParagraph"/>
                    <w:numPr>
                      <w:ilvl w:val="0"/>
                      <w:numId w:val="6"/>
                    </w:numPr>
                    <w:ind w:left="699" w:hanging="284"/>
                    <w:rPr>
                      <w:rFonts w:cs="Arial"/>
                    </w:rPr>
                  </w:pPr>
                  <w:r w:rsidRPr="00CD5C41">
                    <w:rPr>
                      <w:rFonts w:cs="Arial"/>
                    </w:rPr>
                    <w:t>Reviewing company policies &amp; procedures, updating where necessary, to comply with Quality Management Systems</w:t>
                  </w:r>
                </w:p>
                <w:p w:rsidR="00CD5C41" w:rsidRPr="00CD5C41" w:rsidRDefault="00CD5C41" w:rsidP="00CD5C41">
                  <w:pPr>
                    <w:pStyle w:val="ListParagraph"/>
                    <w:numPr>
                      <w:ilvl w:val="0"/>
                      <w:numId w:val="6"/>
                    </w:numPr>
                    <w:ind w:left="699" w:hanging="284"/>
                    <w:rPr>
                      <w:rFonts w:cs="Arial"/>
                    </w:rPr>
                  </w:pPr>
                  <w:r w:rsidRPr="00CD5C41">
                    <w:rPr>
                      <w:rFonts w:cs="Arial"/>
                    </w:rPr>
                    <w:t>Producing combined Operations &amp; Maintenance Manuals / Health &amp; Safety Files according to clients’ specifications, within given timeframes.</w:t>
                  </w:r>
                </w:p>
                <w:p w:rsidR="00CD5C41" w:rsidRPr="00CD5C41" w:rsidRDefault="00CD5C41" w:rsidP="00AE4A14">
                  <w:pPr>
                    <w:pStyle w:val="ListParagraph"/>
                    <w:ind w:left="360"/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</w:p>
                <w:p w:rsidR="00CD5C41" w:rsidRPr="00CD5C41" w:rsidRDefault="00CD5C41" w:rsidP="00AE4A14">
                  <w:pPr>
                    <w:pStyle w:val="ListParagraph"/>
                    <w:ind w:left="360"/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D5C41">
                    <w:rPr>
                      <w:rFonts w:cs="Arial"/>
                      <w:b/>
                      <w:bCs/>
                      <w:caps/>
                      <w:szCs w:val="23"/>
                    </w:rPr>
                    <w:t>2016: (june – october) Quality manager Step ahead</w:t>
                  </w:r>
                </w:p>
              </w:tc>
            </w:tr>
          </w:tbl>
          <w:p w:rsidR="00CD5C41" w:rsidRPr="00CD5C41" w:rsidRDefault="00CD5C41" w:rsidP="00CD5C41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 xml:space="preserve">Responsible for the review and implementation of new policies and procedures; </w:t>
            </w:r>
          </w:p>
          <w:p w:rsidR="00CD5C41" w:rsidRPr="00CD5C41" w:rsidRDefault="00CD5C41" w:rsidP="00CD5C41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Responsible for the quality assurance of all apprenticeship delivery including observations of Assessing staff, giving feedback and producing development action plans;</w:t>
            </w:r>
          </w:p>
          <w:p w:rsidR="00CD5C41" w:rsidRPr="00CD5C41" w:rsidRDefault="00CD5C41" w:rsidP="00CD5C41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Responsible for implementing quality audit checks on apprenticeship delivery;</w:t>
            </w:r>
          </w:p>
          <w:p w:rsidR="00CD5C41" w:rsidRPr="00CD5C41" w:rsidRDefault="00CD5C41" w:rsidP="00CD5C41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Responsible for producing and implementing new audit procedures;</w:t>
            </w:r>
          </w:p>
          <w:p w:rsidR="00CD5C41" w:rsidRPr="00CD5C41" w:rsidRDefault="00CD5C41" w:rsidP="00CD5C41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Liaising directly with Awarding Organisations and Training Providers</w:t>
            </w:r>
          </w:p>
          <w:p w:rsidR="00CD5C41" w:rsidRPr="00CD5C41" w:rsidRDefault="00CD5C41" w:rsidP="00AE4A14">
            <w:pPr>
              <w:rPr>
                <w:rFonts w:cs="Arial"/>
              </w:rPr>
            </w:pPr>
          </w:p>
          <w:p w:rsidR="00CD5C41" w:rsidRPr="00CD5C41" w:rsidRDefault="00CD5C41" w:rsidP="00AE4A14">
            <w:pPr>
              <w:ind w:left="450"/>
              <w:rPr>
                <w:rFonts w:cs="Arial"/>
                <w:b/>
              </w:rPr>
            </w:pPr>
            <w:r w:rsidRPr="00CD5C41">
              <w:rPr>
                <w:rFonts w:cs="Arial"/>
                <w:b/>
              </w:rPr>
              <w:t>2015 – 2016: QUALITY MANAGER JUMP PROGRAMMES LTD</w:t>
            </w:r>
          </w:p>
          <w:p w:rsidR="00CD5C41" w:rsidRPr="00CD5C41" w:rsidRDefault="00CD5C41" w:rsidP="00CD5C41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 xml:space="preserve">Responsible for the review and implementation of new policies and procedures; </w:t>
            </w:r>
          </w:p>
          <w:p w:rsidR="00CD5C41" w:rsidRPr="00CD5C41" w:rsidRDefault="00CD5C41" w:rsidP="00CD5C41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Overall responsibility for the quality assurance of all apprenticeship delivery including observations of Assessing staff, giving feedback and producing development action plans;</w:t>
            </w:r>
          </w:p>
          <w:p w:rsidR="00CD5C41" w:rsidRPr="00CD5C41" w:rsidRDefault="00CD5C41" w:rsidP="00CD5C41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Responsible for implementing quality audit checks on apprenticeship delivery;</w:t>
            </w:r>
          </w:p>
          <w:p w:rsidR="00CD5C41" w:rsidRPr="00CD5C41" w:rsidRDefault="00CD5C41" w:rsidP="00CD5C41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Responsible for producing and implementing new audit procedures;</w:t>
            </w:r>
          </w:p>
          <w:p w:rsidR="00CD5C41" w:rsidRPr="00CD5C41" w:rsidRDefault="00CD5C41" w:rsidP="00CD5C41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Liaising directly with Awarding Organisations and Training Providers</w:t>
            </w:r>
          </w:p>
          <w:p w:rsidR="00CD5C41" w:rsidRPr="00CD5C41" w:rsidRDefault="00CD5C41" w:rsidP="00AE4A14">
            <w:pPr>
              <w:ind w:left="450"/>
              <w:rPr>
                <w:rFonts w:cs="Arial"/>
                <w:b/>
              </w:rPr>
            </w:pPr>
          </w:p>
          <w:p w:rsidR="00CD5C41" w:rsidRPr="00CD5C41" w:rsidRDefault="00CD5C41" w:rsidP="00AE4A14">
            <w:pPr>
              <w:ind w:left="450"/>
              <w:contextualSpacing/>
              <w:rPr>
                <w:rFonts w:cs="Arial"/>
                <w:b/>
              </w:rPr>
            </w:pPr>
            <w:r w:rsidRPr="00CD5C41">
              <w:rPr>
                <w:rFonts w:cs="Arial"/>
                <w:b/>
              </w:rPr>
              <w:t>2011 – 2015 QUALITY &amp; COMPLIANCE SPECIALIST (TQ WORKFORCE DEVELOPMENT)</w:t>
            </w:r>
          </w:p>
          <w:p w:rsidR="00CD5C41" w:rsidRPr="00CD5C41" w:rsidRDefault="00CD5C41" w:rsidP="00CD5C41">
            <w:pPr>
              <w:numPr>
                <w:ilvl w:val="0"/>
                <w:numId w:val="5"/>
              </w:numPr>
              <w:spacing w:before="100" w:beforeAutospacing="1" w:after="100" w:afterAutospacing="1"/>
              <w:ind w:hanging="270"/>
              <w:contextualSpacing/>
              <w:rPr>
                <w:rFonts w:cs="Arial"/>
              </w:rPr>
            </w:pPr>
            <w:r w:rsidRPr="00CD5C41">
              <w:rPr>
                <w:rFonts w:cs="Arial"/>
              </w:rPr>
              <w:t>Producing bespoke evidence record sheets enabling the Assessors and Internal Verifiers to map evidence against the new standards quickly and efficiently</w:t>
            </w:r>
          </w:p>
          <w:p w:rsidR="00CD5C41" w:rsidRPr="00CD5C41" w:rsidRDefault="00824DB5" w:rsidP="00CD5C41">
            <w:pPr>
              <w:numPr>
                <w:ilvl w:val="0"/>
                <w:numId w:val="5"/>
              </w:numPr>
              <w:spacing w:before="100" w:beforeAutospacing="1" w:after="100" w:afterAutospacing="1"/>
              <w:ind w:hanging="270"/>
              <w:rPr>
                <w:rFonts w:cs="Arial"/>
              </w:rPr>
            </w:pPr>
            <w:r>
              <w:rPr>
                <w:rFonts w:cs="Arial"/>
              </w:rPr>
              <w:t>Management of SV visits</w:t>
            </w:r>
          </w:p>
          <w:p w:rsidR="00CD5C41" w:rsidRPr="00CD5C41" w:rsidRDefault="00CD5C41" w:rsidP="00CD5C41">
            <w:pPr>
              <w:numPr>
                <w:ilvl w:val="0"/>
                <w:numId w:val="5"/>
              </w:numPr>
              <w:spacing w:before="100" w:beforeAutospacing="1" w:after="100" w:afterAutospacing="1"/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Co-ordinate PFA and conduct internal audits on SFA paperwork and files t</w:t>
            </w:r>
            <w:r w:rsidR="00824DB5">
              <w:rPr>
                <w:rFonts w:cs="Arial"/>
              </w:rPr>
              <w:t xml:space="preserve">o ensure quality, </w:t>
            </w:r>
            <w:r w:rsidRPr="00CD5C41">
              <w:rPr>
                <w:rFonts w:cs="Arial"/>
              </w:rPr>
              <w:t>audit trails and SFA requirements are met, ensuring no financial penalties were enforced</w:t>
            </w:r>
          </w:p>
          <w:p w:rsidR="00CD5C41" w:rsidRPr="00CD5C41" w:rsidRDefault="00CD5C41" w:rsidP="00CD5C41">
            <w:pPr>
              <w:numPr>
                <w:ilvl w:val="0"/>
                <w:numId w:val="5"/>
              </w:numPr>
              <w:spacing w:before="100" w:beforeAutospacing="1" w:after="100" w:afterAutospacing="1"/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Organise and attend regular team and standardisatio</w:t>
            </w:r>
            <w:r w:rsidR="00824DB5">
              <w:rPr>
                <w:rFonts w:cs="Arial"/>
              </w:rPr>
              <w:t>n meetings</w:t>
            </w:r>
          </w:p>
          <w:p w:rsidR="00CD5C41" w:rsidRPr="00824DB5" w:rsidRDefault="00CD5C41" w:rsidP="00824DB5">
            <w:pPr>
              <w:numPr>
                <w:ilvl w:val="0"/>
                <w:numId w:val="5"/>
              </w:numPr>
              <w:spacing w:before="100" w:beforeAutospacing="1" w:after="100" w:afterAutospacing="1"/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 xml:space="preserve">Co-ordination of visits with regards quality awards and inspections including Matrix, </w:t>
            </w:r>
            <w:proofErr w:type="spellStart"/>
            <w:r w:rsidRPr="00CD5C41">
              <w:rPr>
                <w:rFonts w:cs="Arial"/>
              </w:rPr>
              <w:t>IiP</w:t>
            </w:r>
            <w:proofErr w:type="spellEnd"/>
            <w:r w:rsidRPr="00CD5C41">
              <w:rPr>
                <w:rFonts w:cs="Arial"/>
              </w:rPr>
              <w:t>, Ofsted, Provider Financial Audits</w:t>
            </w:r>
          </w:p>
          <w:p w:rsidR="00CD5C41" w:rsidRPr="00CD5C41" w:rsidRDefault="00CD5C41" w:rsidP="00CD5C41">
            <w:pPr>
              <w:numPr>
                <w:ilvl w:val="0"/>
                <w:numId w:val="5"/>
              </w:numPr>
              <w:spacing w:before="100" w:beforeAutospacing="1" w:after="100" w:afterAutospacing="1"/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Ensuring staff training and CPD was carried out effectively and efficiently within agreed timescales</w:t>
            </w:r>
          </w:p>
          <w:p w:rsidR="00CD5C41" w:rsidRPr="00CD5C41" w:rsidRDefault="00CD5C41" w:rsidP="00CD5C41">
            <w:pPr>
              <w:numPr>
                <w:ilvl w:val="0"/>
                <w:numId w:val="5"/>
              </w:numPr>
              <w:spacing w:before="100" w:beforeAutospacing="1" w:after="100" w:afterAutospacing="1"/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Overall co-ordination for IVs and Assessors including quality and financial compliance audits</w:t>
            </w:r>
          </w:p>
          <w:p w:rsidR="00CD5C41" w:rsidRPr="00CD5C41" w:rsidRDefault="00CD5C41" w:rsidP="00CD5C41">
            <w:pPr>
              <w:numPr>
                <w:ilvl w:val="0"/>
                <w:numId w:val="5"/>
              </w:numPr>
              <w:spacing w:before="100" w:beforeAutospacing="1" w:after="100" w:afterAutospacing="1"/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Produced and updated the company quality policies and pr</w:t>
            </w:r>
            <w:r w:rsidR="00824DB5">
              <w:rPr>
                <w:rFonts w:cs="Arial"/>
              </w:rPr>
              <w:t>ocedures</w:t>
            </w:r>
          </w:p>
          <w:p w:rsidR="00CD5C41" w:rsidRPr="00CD5C41" w:rsidRDefault="00CD5C41" w:rsidP="00CD5C41">
            <w:pPr>
              <w:numPr>
                <w:ilvl w:val="0"/>
                <w:numId w:val="5"/>
              </w:numPr>
              <w:spacing w:before="100" w:beforeAutospacing="1" w:after="100" w:afterAutospacing="1"/>
              <w:ind w:hanging="270"/>
              <w:rPr>
                <w:rFonts w:cs="Arial"/>
              </w:rPr>
            </w:pPr>
            <w:r w:rsidRPr="00CD5C41">
              <w:rPr>
                <w:rFonts w:cs="Arial"/>
              </w:rPr>
              <w:t>Conducted effective moderation of Work Skills, including observation of teaching and learning for both staff and s</w:t>
            </w:r>
            <w:r w:rsidR="00824DB5">
              <w:rPr>
                <w:rFonts w:cs="Arial"/>
              </w:rPr>
              <w:t>ub-contractors</w:t>
            </w:r>
          </w:p>
          <w:p w:rsidR="00CD5C41" w:rsidRPr="00CD5C41" w:rsidRDefault="00CD5C41" w:rsidP="00AE4A14">
            <w:pPr>
              <w:ind w:left="450"/>
              <w:rPr>
                <w:rFonts w:cs="Arial"/>
                <w:b/>
              </w:rPr>
            </w:pPr>
            <w:r w:rsidRPr="00CD5C41">
              <w:rPr>
                <w:rFonts w:cs="Arial"/>
                <w:b/>
              </w:rPr>
              <w:t>2002 – 2011 VARIOUS POSITIONS WITHIN TQ WORKFORCE DEVELOPMENT</w:t>
            </w:r>
          </w:p>
          <w:p w:rsidR="00CD5C41" w:rsidRPr="00CD5C41" w:rsidRDefault="00CD5C41" w:rsidP="00AE4A14">
            <w:pPr>
              <w:ind w:left="450"/>
              <w:rPr>
                <w:rFonts w:cs="Arial"/>
                <w:b/>
              </w:rPr>
            </w:pPr>
            <w:r w:rsidRPr="00CD5C41">
              <w:rPr>
                <w:rFonts w:cs="Arial"/>
                <w:b/>
              </w:rPr>
              <w:t>1979 – 2002 FULL CAREER IN THE ROYAL NAVY – CPOCT(L)</w:t>
            </w:r>
          </w:p>
        </w:tc>
      </w:tr>
      <w:tr w:rsidR="00CD5C41" w:rsidRPr="00CD5C41" w:rsidTr="00AE4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CD5C41" w:rsidRPr="00CD5C41" w:rsidRDefault="00CD5C41" w:rsidP="00AE4A14">
            <w:pPr>
              <w:rPr>
                <w:rFonts w:cs="Arial"/>
              </w:rPr>
            </w:pPr>
          </w:p>
          <w:p w:rsidR="00CD5C41" w:rsidRPr="00CD5C41" w:rsidRDefault="00CD5C41" w:rsidP="00AE4A14">
            <w:pPr>
              <w:jc w:val="center"/>
              <w:rPr>
                <w:rFonts w:cs="Arial"/>
                <w:b/>
                <w:i/>
                <w:color w:val="FFFFFF" w:themeColor="background1"/>
                <w:sz w:val="28"/>
                <w:szCs w:val="28"/>
              </w:rPr>
            </w:pPr>
            <w:r w:rsidRPr="00CD5C41">
              <w:rPr>
                <w:rFonts w:cs="Arial"/>
                <w:b/>
                <w:i/>
                <w:color w:val="FFFFFF" w:themeColor="background1"/>
                <w:sz w:val="28"/>
                <w:szCs w:val="28"/>
              </w:rPr>
              <w:t>Qualifications</w:t>
            </w:r>
          </w:p>
          <w:p w:rsidR="00CD5C41" w:rsidRPr="00CD5C41" w:rsidRDefault="00CD5C41" w:rsidP="00AE4A14">
            <w:pPr>
              <w:rPr>
                <w:rFonts w:cs="Arial"/>
              </w:rPr>
            </w:pPr>
          </w:p>
        </w:tc>
        <w:tc>
          <w:tcPr>
            <w:tcW w:w="62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C41" w:rsidRPr="00CD5C41" w:rsidRDefault="00CD5C41" w:rsidP="00AE4A14">
            <w:pPr>
              <w:rPr>
                <w:rFonts w:cs="Arial"/>
              </w:rPr>
            </w:pPr>
          </w:p>
        </w:tc>
      </w:tr>
      <w:tr w:rsidR="00CD5C41" w:rsidRPr="00CD5C41" w:rsidTr="0082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1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D5C41" w:rsidRPr="00CD5C41" w:rsidRDefault="00CD5C41" w:rsidP="00AE4A14">
            <w:pPr>
              <w:pStyle w:val="Header"/>
              <w:rPr>
                <w:rFonts w:cs="Arial"/>
                <w:b/>
                <w:szCs w:val="21"/>
              </w:rPr>
            </w:pP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Level 4: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NVQ Advice &amp; Guidance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 xml:space="preserve">TAQA – </w:t>
            </w:r>
            <w:r w:rsidR="00320350">
              <w:rPr>
                <w:rFonts w:cs="Arial"/>
                <w:b/>
              </w:rPr>
              <w:t xml:space="preserve">Leading </w:t>
            </w:r>
            <w:r w:rsidRPr="00824DB5">
              <w:rPr>
                <w:rFonts w:cs="Arial"/>
                <w:b/>
              </w:rPr>
              <w:t>Internal Verification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V1 – Internal Verification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Level 3: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NVQ Management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BTEC Cert – Management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BTEC Cert – Customer Service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BTEC Cert – Principles of Business Administration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PTLLS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A1 Assessor Award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Key Skills Communication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Level 2: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BTEC Cert – Team Leading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BTEC Cert – Customer Service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BTEC Cert – Principles of Business Administration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Functional Skills English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Functional Skills Maths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Functional Skills ICT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Key Skills App. Of Number</w:t>
            </w:r>
          </w:p>
          <w:p w:rsidR="00CD5C41" w:rsidRPr="00824DB5" w:rsidRDefault="00824DB5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Key Skills IC</w:t>
            </w:r>
            <w:r w:rsidR="00CD5C41" w:rsidRPr="00824DB5">
              <w:rPr>
                <w:rFonts w:cs="Arial"/>
                <w:b/>
              </w:rPr>
              <w:t>T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IOSH (2012)</w:t>
            </w:r>
          </w:p>
          <w:p w:rsidR="00CD5C41" w:rsidRPr="00824DB5" w:rsidRDefault="00CD5C41" w:rsidP="00AE4A14">
            <w:pPr>
              <w:rPr>
                <w:rFonts w:cs="Arial"/>
                <w:b/>
              </w:rPr>
            </w:pPr>
            <w:r w:rsidRPr="00824DB5">
              <w:rPr>
                <w:rFonts w:cs="Arial"/>
                <w:b/>
              </w:rPr>
              <w:t>Basic Instructional Techniques</w:t>
            </w:r>
          </w:p>
          <w:p w:rsidR="00CD5C41" w:rsidRPr="00CD5C41" w:rsidRDefault="00CD5C41" w:rsidP="00AE4A14">
            <w:pPr>
              <w:rPr>
                <w:rFonts w:cs="Arial"/>
                <w:b/>
                <w:szCs w:val="21"/>
              </w:rPr>
            </w:pPr>
            <w:r w:rsidRPr="00824DB5">
              <w:rPr>
                <w:rFonts w:cs="Arial"/>
                <w:b/>
              </w:rPr>
              <w:t>Test Design &amp; Internal Validation</w:t>
            </w:r>
          </w:p>
        </w:tc>
        <w:tc>
          <w:tcPr>
            <w:tcW w:w="62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C41" w:rsidRPr="00CD5C41" w:rsidRDefault="00CD5C41" w:rsidP="00AE4A14">
            <w:pPr>
              <w:rPr>
                <w:rFonts w:cs="Arial"/>
              </w:rPr>
            </w:pPr>
          </w:p>
        </w:tc>
        <w:bookmarkStart w:id="0" w:name="_GoBack"/>
        <w:bookmarkEnd w:id="0"/>
      </w:tr>
    </w:tbl>
    <w:p w:rsidR="008C6418" w:rsidRPr="00CD5C41" w:rsidRDefault="008C6418" w:rsidP="00A10C7B">
      <w:pPr>
        <w:rPr>
          <w:rFonts w:cs="Arial"/>
        </w:rPr>
      </w:pPr>
    </w:p>
    <w:sectPr w:rsidR="008C6418" w:rsidRPr="00CD5C41" w:rsidSect="00CD5C4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85" w:rsidRDefault="00831F85" w:rsidP="00A409E4">
      <w:pPr>
        <w:spacing w:after="0" w:line="240" w:lineRule="auto"/>
      </w:pPr>
      <w:r>
        <w:separator/>
      </w:r>
    </w:p>
  </w:endnote>
  <w:endnote w:type="continuationSeparator" w:id="0">
    <w:p w:rsidR="00831F85" w:rsidRDefault="00831F85" w:rsidP="00A4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9E4" w:rsidRPr="00A409E4" w:rsidRDefault="00AB40DA" w:rsidP="00A409E4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32035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85" w:rsidRDefault="00831F85" w:rsidP="00A409E4">
      <w:pPr>
        <w:spacing w:after="0" w:line="240" w:lineRule="auto"/>
      </w:pPr>
      <w:r>
        <w:separator/>
      </w:r>
    </w:p>
  </w:footnote>
  <w:footnote w:type="continuationSeparator" w:id="0">
    <w:p w:rsidR="00831F85" w:rsidRDefault="00831F85" w:rsidP="00A4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DA" w:rsidRDefault="00AB40DA" w:rsidP="00AB40DA">
    <w:pPr>
      <w:pStyle w:val="Header"/>
      <w:jc w:val="right"/>
    </w:pPr>
    <w:r>
      <w:rPr>
        <w:noProof/>
      </w:rPr>
      <w:drawing>
        <wp:inline distT="0" distB="0" distL="0" distR="0">
          <wp:extent cx="571500" cy="564246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843" cy="56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CE3"/>
    <w:multiLevelType w:val="hybridMultilevel"/>
    <w:tmpl w:val="8F82F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0BD8"/>
    <w:multiLevelType w:val="hybridMultilevel"/>
    <w:tmpl w:val="06E4A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41795"/>
    <w:multiLevelType w:val="hybridMultilevel"/>
    <w:tmpl w:val="7246773A"/>
    <w:lvl w:ilvl="0" w:tplc="2902A862">
      <w:start w:val="1"/>
      <w:numFmt w:val="bullet"/>
      <w:pStyle w:val="05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7985"/>
    <w:multiLevelType w:val="hybridMultilevel"/>
    <w:tmpl w:val="5DD88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97E31"/>
    <w:multiLevelType w:val="hybridMultilevel"/>
    <w:tmpl w:val="E2FA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B6501"/>
    <w:multiLevelType w:val="hybridMultilevel"/>
    <w:tmpl w:val="66DA4EC2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724AC"/>
    <w:rsid w:val="000B6E72"/>
    <w:rsid w:val="000E020B"/>
    <w:rsid w:val="00213074"/>
    <w:rsid w:val="002264FD"/>
    <w:rsid w:val="0023657E"/>
    <w:rsid w:val="00272A97"/>
    <w:rsid w:val="002A0735"/>
    <w:rsid w:val="002A5A07"/>
    <w:rsid w:val="002B2B86"/>
    <w:rsid w:val="002B3AED"/>
    <w:rsid w:val="00306225"/>
    <w:rsid w:val="00320350"/>
    <w:rsid w:val="0034251B"/>
    <w:rsid w:val="00352A26"/>
    <w:rsid w:val="00392D29"/>
    <w:rsid w:val="00436B5A"/>
    <w:rsid w:val="0058656D"/>
    <w:rsid w:val="005D266C"/>
    <w:rsid w:val="006A1A3A"/>
    <w:rsid w:val="006E4C8D"/>
    <w:rsid w:val="00824DB5"/>
    <w:rsid w:val="00831F85"/>
    <w:rsid w:val="0085506B"/>
    <w:rsid w:val="008C6418"/>
    <w:rsid w:val="00996830"/>
    <w:rsid w:val="009D4138"/>
    <w:rsid w:val="00A10C7B"/>
    <w:rsid w:val="00A409E4"/>
    <w:rsid w:val="00A60880"/>
    <w:rsid w:val="00A95649"/>
    <w:rsid w:val="00AB40DA"/>
    <w:rsid w:val="00AE72B4"/>
    <w:rsid w:val="00BC52C2"/>
    <w:rsid w:val="00C17407"/>
    <w:rsid w:val="00C500FE"/>
    <w:rsid w:val="00C66597"/>
    <w:rsid w:val="00C951AC"/>
    <w:rsid w:val="00CD5C41"/>
    <w:rsid w:val="00D405BB"/>
    <w:rsid w:val="00D505C4"/>
    <w:rsid w:val="00DE22CA"/>
    <w:rsid w:val="00E72D39"/>
    <w:rsid w:val="00F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10B2E21-A5DA-4EAC-8F92-5ABF739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- do not use"/>
    <w:rsid w:val="00CD5C41"/>
    <w:rPr>
      <w:rFonts w:ascii="Arial" w:eastAsia="Calibri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E4"/>
  </w:style>
  <w:style w:type="paragraph" w:styleId="Footer">
    <w:name w:val="footer"/>
    <w:basedOn w:val="Normal"/>
    <w:link w:val="FooterChar"/>
    <w:uiPriority w:val="99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table" w:styleId="TableGrid">
    <w:name w:val="Table Grid"/>
    <w:basedOn w:val="TableNormal"/>
    <w:rsid w:val="00C500FE"/>
    <w:pPr>
      <w:spacing w:after="0" w:line="240" w:lineRule="auto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Sectionsub-subtitle">
    <w:name w:val="03_Section sub-subtitle"/>
    <w:basedOn w:val="Normal"/>
    <w:next w:val="04BODYTEXTNormal"/>
    <w:link w:val="03Sectionsub-subtitleChar"/>
    <w:qFormat/>
    <w:rsid w:val="00C500FE"/>
    <w:pPr>
      <w:tabs>
        <w:tab w:val="left" w:pos="1134"/>
      </w:tabs>
      <w:spacing w:after="320"/>
    </w:pPr>
    <w:rPr>
      <w:rFonts w:cs="Arial"/>
      <w:color w:val="000000" w:themeColor="text1"/>
      <w:sz w:val="32"/>
      <w:szCs w:val="46"/>
    </w:rPr>
  </w:style>
  <w:style w:type="paragraph" w:customStyle="1" w:styleId="04BODYTEXTNormal">
    <w:name w:val="04_BODY TEXT (Normal)"/>
    <w:basedOn w:val="Normal"/>
    <w:link w:val="04BODYTEXTNormalChar"/>
    <w:qFormat/>
    <w:rsid w:val="00C500FE"/>
    <w:pPr>
      <w:spacing w:after="120"/>
    </w:pPr>
  </w:style>
  <w:style w:type="character" w:customStyle="1" w:styleId="03Sectionsub-subtitleChar">
    <w:name w:val="03_Section sub-subtitle Char"/>
    <w:basedOn w:val="DefaultParagraphFont"/>
    <w:link w:val="03Sectionsub-subtitle"/>
    <w:rsid w:val="00C500FE"/>
    <w:rPr>
      <w:rFonts w:ascii="Arial" w:eastAsia="Calibri" w:hAnsi="Arial" w:cs="Arial"/>
      <w:color w:val="000000" w:themeColor="text1"/>
      <w:sz w:val="32"/>
      <w:szCs w:val="46"/>
      <w:lang w:eastAsia="en-GB"/>
    </w:rPr>
  </w:style>
  <w:style w:type="character" w:customStyle="1" w:styleId="04BODYTEXTNormalChar">
    <w:name w:val="04_BODY TEXT (Normal) Char"/>
    <w:basedOn w:val="DefaultParagraphFont"/>
    <w:link w:val="04BODYTEXTNormal"/>
    <w:rsid w:val="00C500FE"/>
    <w:rPr>
      <w:rFonts w:ascii="Arial" w:eastAsia="Calibri" w:hAnsi="Arial" w:cs="Times New Roman"/>
      <w:sz w:val="20"/>
      <w:szCs w:val="20"/>
      <w:lang w:eastAsia="en-GB"/>
    </w:rPr>
  </w:style>
  <w:style w:type="paragraph" w:customStyle="1" w:styleId="05Bulletlist">
    <w:name w:val="05_Bullet list"/>
    <w:basedOn w:val="04BODYTEXTNormal"/>
    <w:link w:val="05BulletlistChar"/>
    <w:qFormat/>
    <w:rsid w:val="00C500FE"/>
    <w:pPr>
      <w:numPr>
        <w:numId w:val="1"/>
      </w:numPr>
      <w:spacing w:after="0"/>
    </w:pPr>
  </w:style>
  <w:style w:type="character" w:customStyle="1" w:styleId="05BulletlistChar">
    <w:name w:val="05_Bullet list Char"/>
    <w:basedOn w:val="04BODYTEXTNormalChar"/>
    <w:link w:val="05Bulletlist"/>
    <w:rsid w:val="00C500FE"/>
    <w:rPr>
      <w:rFonts w:ascii="Arial" w:eastAsia="Calibri" w:hAnsi="Arial" w:cs="Times New Roman"/>
      <w:sz w:val="20"/>
      <w:szCs w:val="20"/>
      <w:lang w:eastAsia="en-GB"/>
    </w:rPr>
  </w:style>
  <w:style w:type="paragraph" w:customStyle="1" w:styleId="07CVPPTitle">
    <w:name w:val="07_CV/PP Title"/>
    <w:basedOn w:val="Normal"/>
    <w:next w:val="07CVPPJobtitleLocation"/>
    <w:link w:val="07CVPPTitleChar"/>
    <w:qFormat/>
    <w:rsid w:val="00C500FE"/>
    <w:pPr>
      <w:spacing w:after="120"/>
    </w:pPr>
    <w:rPr>
      <w:rFonts w:cs="Arial"/>
      <w:sz w:val="36"/>
    </w:rPr>
  </w:style>
  <w:style w:type="paragraph" w:customStyle="1" w:styleId="07CVPPJobtitleLocation">
    <w:name w:val="07_CV/PP Job title / Location"/>
    <w:basedOn w:val="Normal"/>
    <w:next w:val="07CVPPQualificationssubtitle"/>
    <w:link w:val="07CVPPJobtitleLocationChar"/>
    <w:qFormat/>
    <w:rsid w:val="00C500FE"/>
    <w:pPr>
      <w:spacing w:after="120"/>
    </w:pPr>
    <w:rPr>
      <w:rFonts w:cs="Arial"/>
      <w:b/>
      <w:sz w:val="28"/>
    </w:rPr>
  </w:style>
  <w:style w:type="character" w:customStyle="1" w:styleId="07CVPPTitleChar">
    <w:name w:val="07_CV/PP Title Char"/>
    <w:basedOn w:val="DefaultParagraphFont"/>
    <w:link w:val="07CVPPTitle"/>
    <w:rsid w:val="00C500FE"/>
    <w:rPr>
      <w:rFonts w:ascii="Arial" w:eastAsia="Calibri" w:hAnsi="Arial" w:cs="Arial"/>
      <w:sz w:val="36"/>
      <w:szCs w:val="20"/>
      <w:lang w:eastAsia="en-GB"/>
    </w:rPr>
  </w:style>
  <w:style w:type="paragraph" w:customStyle="1" w:styleId="07CVPPQualificationssubtitle">
    <w:name w:val="07_CV/PP Qualifications / subtitle"/>
    <w:basedOn w:val="Normal"/>
    <w:link w:val="07CVPPQualificationssubtitleChar"/>
    <w:qFormat/>
    <w:rsid w:val="00C500FE"/>
    <w:rPr>
      <w:rFonts w:cs="Arial"/>
    </w:rPr>
  </w:style>
  <w:style w:type="character" w:customStyle="1" w:styleId="07CVPPJobtitleLocationChar">
    <w:name w:val="07_CV/PP Job title / Location Char"/>
    <w:basedOn w:val="DefaultParagraphFont"/>
    <w:link w:val="07CVPPJobtitleLocation"/>
    <w:rsid w:val="00C500FE"/>
    <w:rPr>
      <w:rFonts w:ascii="Arial" w:eastAsia="Calibri" w:hAnsi="Arial" w:cs="Arial"/>
      <w:b/>
      <w:sz w:val="28"/>
      <w:szCs w:val="20"/>
      <w:lang w:eastAsia="en-GB"/>
    </w:rPr>
  </w:style>
  <w:style w:type="character" w:customStyle="1" w:styleId="07CVPPQualificationssubtitleChar">
    <w:name w:val="07_CV/PP Qualifications / subtitle Char"/>
    <w:basedOn w:val="DefaultParagraphFont"/>
    <w:link w:val="07CVPPQualificationssubtitle"/>
    <w:rsid w:val="00C500FE"/>
    <w:rPr>
      <w:rFonts w:ascii="Arial" w:eastAsia="Calibri" w:hAnsi="Arial" w:cs="Arial"/>
      <w:sz w:val="20"/>
      <w:szCs w:val="20"/>
      <w:lang w:eastAsia="en-GB"/>
    </w:rPr>
  </w:style>
  <w:style w:type="paragraph" w:customStyle="1" w:styleId="07Keyexperience">
    <w:name w:val="07_Key experience"/>
    <w:basedOn w:val="Normal"/>
    <w:link w:val="07KeyexperienceChar"/>
    <w:qFormat/>
    <w:rsid w:val="00C500FE"/>
    <w:pPr>
      <w:spacing w:before="120" w:after="120" w:line="240" w:lineRule="auto"/>
    </w:pPr>
    <w:rPr>
      <w:b/>
      <w:color w:val="FFFFFF" w:themeColor="background1"/>
    </w:rPr>
  </w:style>
  <w:style w:type="paragraph" w:customStyle="1" w:styleId="07CVTableProjecttitle">
    <w:name w:val="07_CV Table: Project title"/>
    <w:basedOn w:val="04BODYTEXTNormal"/>
    <w:link w:val="07CVTableProjecttitleChar"/>
    <w:qFormat/>
    <w:rsid w:val="00C500FE"/>
    <w:pPr>
      <w:spacing w:before="120"/>
    </w:pPr>
    <w:rPr>
      <w:b/>
    </w:rPr>
  </w:style>
  <w:style w:type="character" w:customStyle="1" w:styleId="07KeyexperienceChar">
    <w:name w:val="07_Key experience Char"/>
    <w:basedOn w:val="DefaultParagraphFont"/>
    <w:link w:val="07Keyexperience"/>
    <w:rsid w:val="00C500FE"/>
    <w:rPr>
      <w:rFonts w:ascii="Arial" w:eastAsia="Calibri" w:hAnsi="Arial" w:cs="Times New Roman"/>
      <w:b/>
      <w:color w:val="FFFFFF" w:themeColor="background1"/>
      <w:sz w:val="20"/>
      <w:szCs w:val="20"/>
      <w:lang w:eastAsia="en-GB"/>
    </w:rPr>
  </w:style>
  <w:style w:type="paragraph" w:customStyle="1" w:styleId="07CVTableClient">
    <w:name w:val="07_CV Table: Client"/>
    <w:basedOn w:val="07CVTableProjecttitle"/>
    <w:link w:val="07CVTableClientChar"/>
    <w:qFormat/>
    <w:rsid w:val="00C500FE"/>
    <w:rPr>
      <w:b w:val="0"/>
    </w:rPr>
  </w:style>
  <w:style w:type="character" w:customStyle="1" w:styleId="07CVTableProjecttitleChar">
    <w:name w:val="07_CV Table: Project title Char"/>
    <w:basedOn w:val="04BODYTEXTNormalChar"/>
    <w:link w:val="07CVTableProjecttitle"/>
    <w:rsid w:val="00C500FE"/>
    <w:rPr>
      <w:rFonts w:ascii="Arial" w:eastAsia="Calibri" w:hAnsi="Arial" w:cs="Times New Roman"/>
      <w:b/>
      <w:sz w:val="20"/>
      <w:szCs w:val="20"/>
      <w:lang w:eastAsia="en-GB"/>
    </w:rPr>
  </w:style>
  <w:style w:type="character" w:customStyle="1" w:styleId="07CVTableClientChar">
    <w:name w:val="07_CV Table: Client Char"/>
    <w:basedOn w:val="07CVTableProjecttitleChar"/>
    <w:link w:val="07CVTableClient"/>
    <w:rsid w:val="00C500FE"/>
    <w:rPr>
      <w:rFonts w:ascii="Arial" w:eastAsia="Calibri" w:hAnsi="Arial" w:cs="Times New Roman"/>
      <w:b w:val="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6D"/>
    <w:rPr>
      <w:rFonts w:ascii="Segoe UI" w:eastAsia="Calibr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99"/>
    <w:qFormat/>
    <w:rsid w:val="00CD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ml_l6zo9ji\Dropbox\Ann's\Clients\Peter%20Bean\CVs\Blank%20C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CV1</Template>
  <TotalTime>7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annml_l6zo9ji</dc:creator>
  <cp:keywords/>
  <dc:description/>
  <cp:lastModifiedBy>Tony</cp:lastModifiedBy>
  <cp:revision>3</cp:revision>
  <cp:lastPrinted>2017-07-27T08:39:00Z</cp:lastPrinted>
  <dcterms:created xsi:type="dcterms:W3CDTF">2017-07-27T16:45:00Z</dcterms:created>
  <dcterms:modified xsi:type="dcterms:W3CDTF">2017-09-11T13:04:00Z</dcterms:modified>
</cp:coreProperties>
</file>